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0"/>
        <w:jc w:val="both"/>
        <w:outlineLvl w:val="0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15 августа 2025 г. N 83207</w:t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6 августа 2025 г. N 468н</w:t>
      </w:r>
    </w:p>
    <w:p>
      <w:pPr>
        <w:pStyle w:val="2"/>
        <w:ind w:firstLine="54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ПРЕДОСТАВЛЕНИЯ УПОЛНОМОЧЕННЫМИ ЛИЦАМИ СТРАХОВОЙ МЕДИЦИНСКОЙ</w:t>
      </w:r>
    </w:p>
    <w:p>
      <w:pPr>
        <w:pStyle w:val="2"/>
        <w:jc w:val="center"/>
      </w:pPr>
      <w:r>
        <w:rPr>
          <w:sz w:val="24"/>
        </w:rPr>
        <w:t xml:space="preserve">ОРГАНИЗАЦИИ КОНСУЛЬТАЦИЙ ЗАСТРАХОВАННЫМ ЛИЦАМ В ПРЕДЪЯВЛЕНИИ</w:t>
      </w:r>
    </w:p>
    <w:p>
      <w:pPr>
        <w:pStyle w:val="2"/>
        <w:jc w:val="center"/>
      </w:pPr>
      <w:r>
        <w:rPr>
          <w:sz w:val="24"/>
        </w:rPr>
        <w:t xml:space="preserve">ПРЕТЕНЗИЙ К МЕДИЦИНСКИМ ОРГАНИЗАЦИЯМ В СВЯЗИ С ОТКАЗОМ</w:t>
      </w:r>
    </w:p>
    <w:p>
      <w:pPr>
        <w:pStyle w:val="2"/>
        <w:jc w:val="center"/>
      </w:pPr>
      <w:r>
        <w:rPr>
          <w:sz w:val="24"/>
        </w:rPr>
        <w:t xml:space="preserve">В ОКАЗАНИИ МЕДИЦИНСКОЙ ПОМОЩИ ИЛИ НЕКАЧЕСТВЕННЫМ ОКАЗАНИЕМ</w:t>
      </w:r>
    </w:p>
    <w:p>
      <w:pPr>
        <w:pStyle w:val="2"/>
        <w:jc w:val="center"/>
      </w:pPr>
      <w:r>
        <w:rPr>
          <w:sz w:val="24"/>
        </w:rPr>
        <w:t xml:space="preserve">МЕДИЦИНСКОЙ ПОМОЩИ И ВЗИМАНИЕМ ДЕНЕЖНЫХ СРЕДСТВ</w:t>
      </w:r>
    </w:p>
    <w:p>
      <w:pPr>
        <w:pStyle w:val="2"/>
        <w:jc w:val="center"/>
      </w:pPr>
      <w:r>
        <w:rPr>
          <w:sz w:val="24"/>
        </w:rPr>
        <w:t xml:space="preserve">ЗА ОКАЗАНИЕ МЕДИЦИНСКОЙ ПОМОЩИ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пунктом 2 части 9.3 статьи 14</w:t>
      </w:r>
      <w:r>
        <w:rPr>
          <w:sz w:val="24"/>
        </w:rPr>
        <w:t xml:space="preserve"> Федерального закона от 29 ноября 2010 г. N 326-ФЗ "Об обязательном медицинском страховании в Российской Федерации" и </w:t>
      </w:r>
      <w:r>
        <w:rPr>
          <w:sz w:val="24"/>
        </w:rPr>
        <w:t xml:space="preserve">подпунктом 5.2.136(7) пункта 5</w:t>
      </w:r>
      <w:r>
        <w:rPr>
          <w:sz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 Утвердить </w:t>
      </w:r>
      <w:hyperlink w:tooltip="ПОРЯДОК" w:anchor="P33" w:history="0">
        <w:r>
          <w:rPr>
            <w:color w:val="0000ff"/>
            <w:sz w:val="24"/>
          </w:rPr>
          <w:t xml:space="preserve">порядок</w:t>
        </w:r>
      </w:hyperlink>
      <w:r>
        <w:rPr>
          <w:sz w:val="24"/>
        </w:rPr>
        <w:t xml:space="preserve"> предоставления уполномоченными лицами страховой медицинской организации консультаций застрахованным лицам в предъявлении претензий к медицинским организациям в связи с отказом в оказании медицинской помощи или некачественным оказанием медицинской помощи и взиманием денежных средств за оказание медицинской помощи согласно приложению к настоящему приказу.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Настоящий приказ вступает в силу с 1 сентября 2025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М.А.МУРАШКО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6 августа 2025 г. N 468н</w:t>
      </w:r>
    </w:p>
    <w:p>
      <w:pPr>
        <w:pStyle w:val="0"/>
        <w:jc w:val="both"/>
      </w:pPr>
      <w:r>
        <w:rPr>
          <w:sz w:val="24"/>
        </w:rPr>
      </w:r>
    </w:p>
    <w:bookmarkStart w:id="33" w:name="P33"/>
    <w:bookmarkEnd w:id="33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ПРЕДОСТАВЛЕНИЯ УПОЛНОМОЧЕННЫМИ ЛИЦАМИ СТРАХОВОЙ МЕДИЦИНСКОЙ</w:t>
      </w:r>
    </w:p>
    <w:p>
      <w:pPr>
        <w:pStyle w:val="2"/>
        <w:jc w:val="center"/>
      </w:pPr>
      <w:r>
        <w:rPr>
          <w:sz w:val="24"/>
        </w:rPr>
        <w:t xml:space="preserve">ОРГАНИЗАЦИИ КОНСУЛЬТАЦИЙ ЗАСТРАХОВАННЫМ ЛИЦАМ В ПРЕДЪЯВЛЕНИИ</w:t>
      </w:r>
    </w:p>
    <w:p>
      <w:pPr>
        <w:pStyle w:val="2"/>
        <w:jc w:val="center"/>
      </w:pPr>
      <w:r>
        <w:rPr>
          <w:sz w:val="24"/>
        </w:rPr>
        <w:t xml:space="preserve">ПРЕТЕНЗИЙ К МЕДИЦИНСКИМ ОРГАНИЗАЦИЯМ В СВЯЗИ С ОТКАЗОМ</w:t>
      </w:r>
    </w:p>
    <w:p>
      <w:pPr>
        <w:pStyle w:val="2"/>
        <w:jc w:val="center"/>
      </w:pPr>
      <w:r>
        <w:rPr>
          <w:sz w:val="24"/>
        </w:rPr>
        <w:t xml:space="preserve">В ОКАЗАНИИ МЕДИЦИНСКОЙ ПОМОЩИ ИЛИ НЕКАЧЕСТВЕННЫМ ОКАЗАНИЕМ</w:t>
      </w:r>
    </w:p>
    <w:p>
      <w:pPr>
        <w:pStyle w:val="2"/>
        <w:jc w:val="center"/>
      </w:pPr>
      <w:r>
        <w:rPr>
          <w:sz w:val="24"/>
        </w:rPr>
        <w:t xml:space="preserve">МЕДИЦИНСКОЙ ПОМОЩИ И ВЗИМАНИЕМ ДЕНЕЖНЫХ СРЕДСТВ</w:t>
      </w:r>
    </w:p>
    <w:p>
      <w:pPr>
        <w:pStyle w:val="2"/>
        <w:jc w:val="center"/>
      </w:pPr>
      <w:r>
        <w:rPr>
          <w:sz w:val="24"/>
        </w:rPr>
        <w:t xml:space="preserve">ЗА ОКАЗАНИЕ МЕДИЦИНСКОЙ ПОМОЩИ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Консультации застрахованных лиц в предъявлении претензий к медицинским организациям в связи с отказом в оказании медицинской помощи или некачественным оказанием медицинской помощи и взиманием денежных средств за оказание медицинской помощи (далее - консультации) осуществляются уполномоченными лицами страховой медицинской организации, осуществляющей деятельность в сфере обязательного медицинского страхования (далее - представители страховой медицинской организации) на основании письменных обращений (далее - обращение) застрахованных лиц или их представителей (в том числе законных представителей), поданных в страховые медицинские организации, в которых застрахованы физические лица, на которые распространяется обязательное медицинское страхование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29 ноября 2010 г. N 326-ФЗ "Об обязательном медицинском страховании в Российской Федерации".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Обращение подается застрахованным лицом или его представителем (в том числе законным представителем) в страховую медицинскую организацию и рассматривается представителем страховой медицинской организации в установленном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 мая 2006 г. N 59-ФЗ "О порядке рассмотрения обращений граждан Российской Федерации" порядке.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При подаче обращения непосредственно в страховую медицинскую организацию в письменной форме застрахованное лицо или его представитель (в том числе законный представитель) предъявляет документ, удостоверяющий личность (для детей в возрасте до четырнадцати лет - свидетельство о рождении).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В случае подачи обращения в письменной форме представителем застрахованного лица (в том числе законным представителем) также представляется документ, подтверждающий статус и полномочия представителя.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Обращение в форме электронного документа подается застрахованным лицом с использованием федеральной государственной информационной системы "Единый портал государственных и муниципальных услуг (функций)" &lt;1&gt; (далее - единый портал).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&lt;1&gt; </w:t>
      </w:r>
      <w:r>
        <w:rPr>
          <w:sz w:val="24"/>
        </w:rPr>
        <w:t xml:space="preserve">Положение</w:t>
      </w:r>
      <w:r>
        <w:rPr>
          <w:sz w:val="24"/>
        </w:rP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6. Возможность направления обращения в форме электронного документа обеспечивается посредством размещения на едином портале, сайтах страховых медицинских организаций электронной формы платформы обратной связи единого портала.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7. Для консультирования застрахованного лица или его представителя (в том числе законного представителя) в предъявлении претензии к медицинской организации представители страховой медицинской организации рассматривают документы по обращению, в том числе представленные застрахованными лицами в страховую медицинскую организацию.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8. Результатом рассмотрения представителем страховой медицинской организации обращения является консультация застрахованного лица или его представителя (в том числе законного представителя) по вопросам и обстоятельствам, изложенным в обращении, в том числе о возможном предъявлении претензии к медицинской организации, помощь в предъявлении претензий к медицинским организациям в связи с отказом в оказании медицинской помощи или некачественным оказанием медицинской помощи и взиманием денежных средств за оказание медицинской помощи.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pgSz w:w="11906" w:h="16838"/>
      <w:pgMar w:top="1440" w:right="566" w:bottom="1440" w:left="1133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06.08.2025 N 468н
"Об утверждении порядка предоставления уполномоченными лицами страховой медицинской организации консультаций застрахованным лицам в предъявлении претензий к медицинским организациям в связи с отказом в оказании медицинской помощи или некачественным оказанием медицинской помощи и взиманием денежных средств за оказание медицинской помощи"
(Зарегистрировано в Минюсте России 15.08.2025 N 83207)</dc:title>
  <cp:lastModifiedBy>kizilov_da</cp:lastModifiedBy>
  <dcterms:created xsi:type="dcterms:W3CDTF">2025-09-04T13:01:51Z</dcterms:created>
</cp:coreProperties>
</file>